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237B3" w:rsidRPr="002237B3" w14:paraId="35D3B422" w14:textId="777777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237B3" w:rsidRPr="002237B3" w14:paraId="54E27C85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105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2237B3" w:rsidRPr="002237B3" w14:paraId="3434F732" w14:textId="77777777">
                    <w:trPr>
                      <w:jc w:val="center"/>
                    </w:trPr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2237B3" w:rsidRPr="002237B3" w14:paraId="1386820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hideMark/>
                            </w:tcPr>
                            <w:p w14:paraId="4C347558" w14:textId="77777777" w:rsidR="002237B3" w:rsidRPr="002237B3" w:rsidRDefault="002237B3" w:rsidP="002237B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bookmarkStart w:id="0" w:name="_GoBack"/>
                              <w:bookmarkEnd w:id="0"/>
                              <w:r w:rsidRPr="002237B3">
                                <w:rPr>
                                  <w:rFonts w:ascii="Calibri" w:eastAsia="Times New Roman" w:hAnsi="Calibri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 wp14:anchorId="7F1DFBC0" wp14:editId="3C4FE8F7">
                                    <wp:extent cx="6665785" cy="1840675"/>
                                    <wp:effectExtent l="0" t="0" r="1905" b="7620"/>
                                    <wp:docPr id="2" name="Picture 2" descr="National Zero Waste Council">
                                      <a:hlinkClick xmlns:a="http://schemas.openxmlformats.org/drawingml/2006/main" r:id="rId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National Zero Waste Council">
                                              <a:hlinkClick r:id="rId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8985" b="3944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0" cy="18411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A37A801" w14:textId="77777777" w:rsidR="002237B3" w:rsidRPr="002237B3" w:rsidRDefault="002237B3" w:rsidP="002237B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6EFC01EB" w14:textId="77777777" w:rsidR="002237B3" w:rsidRPr="002237B3" w:rsidRDefault="002237B3" w:rsidP="002237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0FCFE6BE" w14:textId="77777777" w:rsidR="002237B3" w:rsidRPr="002237B3" w:rsidRDefault="002237B3" w:rsidP="0022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</w:pPr>
          </w:p>
        </w:tc>
      </w:tr>
      <w:tr w:rsidR="002237B3" w:rsidRPr="00474D5A" w14:paraId="65D51109" w14:textId="777777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237B3" w:rsidRPr="00474D5A" w14:paraId="2212372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105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2237B3" w:rsidRPr="00474D5A" w14:paraId="5C3B8FFE" w14:textId="77777777">
                    <w:trPr>
                      <w:jc w:val="center"/>
                    </w:trPr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top w:w="450" w:type="dxa"/>
                            <w:left w:w="450" w:type="dxa"/>
                            <w:bottom w:w="450" w:type="dxa"/>
                            <w:right w:w="4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2237B3" w:rsidRPr="00474D5A" w14:paraId="6E1BC00E" w14:textId="77777777" w:rsidTr="00D238F4">
                          <w:trPr>
                            <w:trHeight w:val="9945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5B23D2B" w14:textId="77777777" w:rsidR="00D238F4" w:rsidRDefault="00167E37" w:rsidP="00167E37">
                              <w:pPr>
                                <w:spacing w:after="150" w:line="288" w:lineRule="auto"/>
                                <w:outlineLvl w:val="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74D5A" w:rsidRPr="00474D5A">
                                <w:rPr>
                                  <w:sz w:val="24"/>
                                  <w:szCs w:val="24"/>
                                </w:rPr>
                                <w:t xml:space="preserve">MEDIA RELEASE                                                                                                                          </w:t>
                              </w:r>
                              <w:r w:rsidR="00DD4A68">
                                <w:rPr>
                                  <w:sz w:val="24"/>
                                  <w:szCs w:val="24"/>
                                </w:rPr>
                                <w:t>May 21</w:t>
                              </w:r>
                              <w:r w:rsidR="00474D5A" w:rsidRPr="00474D5A">
                                <w:rPr>
                                  <w:sz w:val="24"/>
                                  <w:szCs w:val="24"/>
                                </w:rPr>
                                <w:t>, 201</w:t>
                              </w:r>
                              <w:r w:rsidR="00DD4A68">
                                <w:rPr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  <w:p w14:paraId="71E152AA" w14:textId="31BCDB15" w:rsidR="00DD4A68" w:rsidRPr="000B2CA2" w:rsidRDefault="002237B3" w:rsidP="000B2CA2">
                              <w:pPr>
                                <w:spacing w:after="150" w:line="288" w:lineRule="auto"/>
                                <w:jc w:val="center"/>
                                <w:outlineLvl w:val="2"/>
                                <w:rPr>
                                  <w:rFonts w:ascii="Calibri" w:eastAsia="Times New Roman" w:hAnsi="Calibri" w:cs="Times New Roman"/>
                                  <w:color w:val="2F516C"/>
                                  <w:sz w:val="36"/>
                                  <w:szCs w:val="39"/>
                                  <w:lang w:eastAsia="en-CA"/>
                                </w:rPr>
                              </w:pPr>
                              <w:r w:rsidRPr="00474D5A">
                                <w:rPr>
                                  <w:rFonts w:ascii="Calibri" w:eastAsia="Times New Roman" w:hAnsi="Calibri" w:cs="Times New Roman"/>
                                  <w:color w:val="2F516C"/>
                                  <w:sz w:val="36"/>
                                  <w:szCs w:val="39"/>
                                  <w:lang w:eastAsia="en-CA"/>
                                </w:rPr>
                                <w:t>Love Food Hate Waste Canada</w:t>
                              </w:r>
                              <w:r w:rsidR="00DD4A68">
                                <w:rPr>
                                  <w:rFonts w:ascii="Calibri" w:eastAsia="Times New Roman" w:hAnsi="Calibri" w:cs="Times New Roman"/>
                                  <w:color w:val="2F516C"/>
                                  <w:sz w:val="36"/>
                                  <w:szCs w:val="39"/>
                                  <w:lang w:eastAsia="en-CA"/>
                                </w:rPr>
                                <w:t xml:space="preserve"> </w:t>
                              </w:r>
                              <w:r w:rsidR="0033737F">
                                <w:rPr>
                                  <w:rFonts w:ascii="Calibri" w:eastAsia="Times New Roman" w:hAnsi="Calibri" w:cs="Times New Roman"/>
                                  <w:color w:val="2F516C"/>
                                  <w:sz w:val="36"/>
                                  <w:szCs w:val="39"/>
                                  <w:lang w:eastAsia="en-CA"/>
                                </w:rPr>
                                <w:t xml:space="preserve">and </w:t>
                              </w:r>
                              <w:r w:rsidR="00DD4A68">
                                <w:rPr>
                                  <w:rFonts w:ascii="Calibri" w:eastAsia="Times New Roman" w:hAnsi="Calibri" w:cs="Times New Roman"/>
                                  <w:color w:val="2F516C"/>
                                  <w:sz w:val="36"/>
                                  <w:szCs w:val="39"/>
                                  <w:lang w:eastAsia="en-CA"/>
                                </w:rPr>
                                <w:t xml:space="preserve">Famed Canadian Chef Bob Blumer </w:t>
                              </w:r>
                              <w:r w:rsidR="0033737F">
                                <w:rPr>
                                  <w:rFonts w:ascii="Calibri" w:eastAsia="Times New Roman" w:hAnsi="Calibri" w:cs="Times New Roman"/>
                                  <w:color w:val="2F516C"/>
                                  <w:sz w:val="36"/>
                                  <w:szCs w:val="39"/>
                                  <w:lang w:eastAsia="en-CA"/>
                                </w:rPr>
                                <w:t xml:space="preserve">Team Up to Reduce </w:t>
                              </w:r>
                              <w:r w:rsidR="00DD4A68">
                                <w:rPr>
                                  <w:rFonts w:ascii="Calibri" w:eastAsia="Times New Roman" w:hAnsi="Calibri" w:cs="Times New Roman"/>
                                  <w:color w:val="2F516C"/>
                                  <w:sz w:val="36"/>
                                  <w:szCs w:val="39"/>
                                  <w:lang w:eastAsia="en-CA"/>
                                </w:rPr>
                                <w:t xml:space="preserve">Food Waste </w:t>
                              </w:r>
                            </w:p>
                            <w:p w14:paraId="6C2D3EDD" w14:textId="6ACDEE26" w:rsidR="00DD4A68" w:rsidRDefault="00DD4A68" w:rsidP="00B471A7">
                              <w:pPr>
                                <w:spacing w:before="100" w:beforeAutospacing="1" w:after="100" w:afterAutospacing="1" w:line="324" w:lineRule="auto"/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Love Food Hate Waste Canada is excited to announce the kick off of their </w:t>
                              </w:r>
                              <w:r w:rsidR="00A21A1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cross-country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 campaign </w:t>
                              </w:r>
                              <w:r w:rsidR="0033737F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to reduce food waste. </w:t>
                              </w:r>
                              <w:r w:rsidRPr="00B471A7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More than 60 percent of the food Canadians throw away could have been eaten, costing the average household more than $1,100 per year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. </w:t>
                              </w:r>
                              <w:r w:rsidR="0033737F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This could change if Canadians would “Plan It. Use It. Eat It.”</w:t>
                              </w:r>
                            </w:p>
                            <w:p w14:paraId="1ED18EE9" w14:textId="69E0F453" w:rsidR="00DD4A68" w:rsidRDefault="00DD4A68" w:rsidP="00B471A7">
                              <w:pPr>
                                <w:spacing w:before="100" w:beforeAutospacing="1" w:after="100" w:afterAutospacing="1" w:line="324" w:lineRule="auto"/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Once known as a </w:t>
                              </w:r>
                              <w:r w:rsidRPr="001D6248">
                                <w:rPr>
                                  <w:rFonts w:ascii="Calibri" w:eastAsia="Times New Roman" w:hAnsi="Calibri" w:cs="Times New Roman"/>
                                  <w:i/>
                                  <w:iCs/>
                                  <w:color w:val="5F5F5F"/>
                                  <w:szCs w:val="24"/>
                                  <w:lang w:eastAsia="en-CA"/>
                                </w:rPr>
                                <w:t>Glutton for Punishment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  <w:r w:rsidR="001D624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renowned c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elebrity Chef Bob Blumer is asking </w:t>
                              </w:r>
                              <w:r w:rsidR="001D624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Canadians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 to rethink their relationship with food and food waste. “</w:t>
                              </w:r>
                              <w:r w:rsidR="0033737F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You might fee</w:t>
                              </w:r>
                              <w:r w:rsidR="001E1610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l</w:t>
                              </w:r>
                              <w:r w:rsidR="0033737F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 good about </w:t>
                              </w:r>
                              <w:r w:rsidR="001D624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tossing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  <w:r w:rsidR="0033737F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your 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food in the green bin,” says Blumer. “</w:t>
                              </w:r>
                              <w:r w:rsidR="0033737F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But e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very day we are throwing out </w:t>
                              </w:r>
                              <w:r w:rsidR="000B2CA2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a 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shocking amount of edible and delicious food</w:t>
                              </w:r>
                              <w:r w:rsidR="0033737F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. I’m working with Love Food Hate Waste Canada 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 to show Canadians </w:t>
                              </w:r>
                              <w:r w:rsidR="007D4E0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how to </w:t>
                              </w:r>
                              <w:r w:rsidR="00A21A1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make the most of the food they love and prevent food</w:t>
                              </w:r>
                              <w:r w:rsidR="001D624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 waste</w:t>
                              </w:r>
                              <w:r w:rsidR="0033737F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.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”. </w:t>
                              </w:r>
                            </w:p>
                            <w:p w14:paraId="69EDBB60" w14:textId="355097E1" w:rsidR="007D4E08" w:rsidRDefault="00DD4A68" w:rsidP="00B471A7">
                              <w:pPr>
                                <w:spacing w:before="100" w:beforeAutospacing="1" w:after="100" w:afterAutospacing="1" w:line="324" w:lineRule="auto"/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Blumer will be </w:t>
                              </w:r>
                              <w:r w:rsidR="001D624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embarking 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on a </w:t>
                              </w:r>
                              <w:r w:rsidR="000B2CA2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Canadian</w:t>
                              </w:r>
                              <w:r w:rsidR="001D624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tour </w:t>
                              </w:r>
                              <w:r w:rsidR="001D624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this month 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holding </w:t>
                              </w:r>
                              <w:r w:rsidR="0033737F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live 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events in</w:t>
                              </w:r>
                              <w:r w:rsidR="001D624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  <w:r w:rsidR="0033737F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participating </w:t>
                              </w:r>
                              <w:r w:rsidR="001D624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communities</w:t>
                              </w:r>
                              <w:r w:rsidR="0033737F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 and through a series of videos will c</w:t>
                              </w:r>
                              <w:r w:rsidR="007D4E0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ome into kitchens across Canada</w:t>
                              </w:r>
                              <w:r w:rsidR="0033737F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.</w:t>
                              </w:r>
                              <w:r w:rsidR="007D4E0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 The most commonly wasted foods includes greens, potatoes, eggs, and bread</w:t>
                              </w:r>
                              <w:r w:rsidR="0033737F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  <w:r w:rsidR="007D4E0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 and </w:t>
                              </w:r>
                              <w:r w:rsidR="0033737F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Bob will </w:t>
                              </w:r>
                              <w:r w:rsidR="007D4E0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demonstrate easy </w:t>
                              </w:r>
                              <w:r w:rsidR="0033737F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recipe</w:t>
                              </w:r>
                              <w:r w:rsidR="007D4E0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s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  <w:r w:rsidR="007D4E0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for using foods that normally are thrown out and hints for making the most of the food that is purchased. </w:t>
                              </w:r>
                            </w:p>
                            <w:p w14:paraId="603A4989" w14:textId="5EFC8156" w:rsidR="00DD4A68" w:rsidRPr="00992237" w:rsidRDefault="00DD4A68" w:rsidP="0099223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hAnsi="Calibri" w:cs="Calibri"/>
                                </w:rPr>
                              </w:pPr>
                              <w:r w:rsidRPr="00B471A7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“</w:t>
                              </w:r>
                              <w:r w:rsidR="000B2CA2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Love Food Hate Waste Canada </w:t>
                              </w:r>
                              <w:r w:rsidR="001320DF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is kick</w:t>
                              </w:r>
                              <w:r w:rsidR="007D4E0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-</w:t>
                              </w:r>
                              <w:r w:rsidR="001320DF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starting a </w:t>
                              </w:r>
                              <w:r w:rsidR="007D4E0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Canada</w:t>
                              </w:r>
                              <w:r w:rsidR="00D420AE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-</w:t>
                              </w:r>
                              <w:r w:rsidR="001E1610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wide</w:t>
                              </w:r>
                              <w:r w:rsidR="007D4E0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  <w:r w:rsidR="001320DF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conversation about how we can all work together to address food waste</w:t>
                              </w:r>
                              <w:r w:rsidR="007D4E0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. </w:t>
                              </w:r>
                              <w:r w:rsidR="007911FC">
                                <w:rPr>
                                  <w:rFonts w:ascii="Calibri" w:hAnsi="Calibri" w:cs="Calibri"/>
                                </w:rPr>
                                <w:t>Consumers throw out almost</w:t>
                              </w:r>
                              <w:r w:rsidR="00D420AE">
                                <w:rPr>
                                  <w:rFonts w:ascii="Calibri" w:hAnsi="Calibri" w:cs="Calibri"/>
                                </w:rPr>
                                <w:t xml:space="preserve"> 2.2 million tonnes of edible food </w:t>
                              </w:r>
                              <w:r w:rsidR="007911FC">
                                <w:rPr>
                                  <w:rFonts w:ascii="Calibri" w:hAnsi="Calibri" w:cs="Calibri"/>
                                </w:rPr>
                                <w:t xml:space="preserve">each year in </w:t>
                              </w:r>
                              <w:r w:rsidR="00D420AE">
                                <w:rPr>
                                  <w:rFonts w:ascii="Calibri" w:hAnsi="Calibri" w:cs="Calibri"/>
                                </w:rPr>
                                <w:t>Canada</w:t>
                              </w:r>
                              <w:r w:rsidR="007911FC"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r w:rsidR="00D420AE">
                                <w:rPr>
                                  <w:rFonts w:ascii="Calibri" w:hAnsi="Calibri" w:cs="Calibri"/>
                                </w:rPr>
                                <w:t xml:space="preserve">– at a cost of $17 billion, </w:t>
                              </w:r>
                              <w:r w:rsidRPr="00B471A7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said Malcolm Brodie, Chair of the </w:t>
                              </w:r>
                              <w:hyperlink r:id="rId8" w:history="1">
                                <w:r w:rsidRPr="00B471A7">
                                  <w:rPr>
                                    <w:rStyle w:val="Hyperlink"/>
                                    <w:rFonts w:eastAsia="Times New Roman" w:cs="Times New Roman"/>
                                    <w:sz w:val="22"/>
                                    <w:lang w:eastAsia="en-CA"/>
                                  </w:rPr>
                                  <w:t>National Zero Waste Council</w:t>
                                </w:r>
                              </w:hyperlink>
                              <w:r w:rsidRPr="00B471A7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. “</w:t>
                              </w:r>
                              <w:r w:rsidR="00D420AE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This leaves significant room for improvement and 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Bob Blumer's passion for changing </w:t>
                              </w:r>
                              <w:r w:rsidR="007D4E0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habits that produce food waste 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is infectious an</w:t>
                              </w:r>
                              <w:r w:rsidR="00A21A1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d </w:t>
                              </w:r>
                              <w:r w:rsidR="000B2CA2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speaks to the mindset shift we all need to make</w:t>
                              </w:r>
                              <w:r w:rsidR="00A21A1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.</w:t>
                              </w:r>
                              <w:r w:rsidR="000B2CA2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  <w:r w:rsidR="007D4E0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If we </w:t>
                              </w:r>
                              <w:r w:rsidR="007D4E08" w:rsidRPr="00992237">
                                <w:rPr>
                                  <w:rFonts w:ascii="Calibri" w:eastAsia="Times New Roman" w:hAnsi="Calibri" w:cs="Times New Roman"/>
                                  <w:b/>
                                  <w:color w:val="5F5F5F"/>
                                  <w:szCs w:val="24"/>
                                  <w:lang w:eastAsia="en-CA"/>
                                </w:rPr>
                                <w:t>all</w:t>
                              </w:r>
                              <w:r w:rsidR="007D4E0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  <w:r w:rsidR="00A21A1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 made one small change to prevent food waste in our homes each week, </w:t>
                              </w:r>
                              <w:r w:rsidR="00D420AE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we would have a great impact</w:t>
                              </w:r>
                              <w:r w:rsidR="007D4E0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  <w:r w:rsidR="004F6587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on </w:t>
                              </w:r>
                              <w:r w:rsidR="00840A69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the planet</w:t>
                              </w:r>
                              <w:r w:rsidRPr="00B471A7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.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”</w:t>
                              </w:r>
                            </w:p>
                            <w:p w14:paraId="3723E9AE" w14:textId="0BF7E9F2" w:rsidR="007D4E08" w:rsidRDefault="001320DF" w:rsidP="007D4E08">
                              <w:pPr>
                                <w:spacing w:before="100" w:beforeAutospacing="1" w:after="100" w:afterAutospacing="1" w:line="324" w:lineRule="auto"/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Love Food Hate Waste Canada</w:t>
                              </w:r>
                              <w:r w:rsidR="001D624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  <w:r w:rsidR="00B471A7" w:rsidRPr="00B471A7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is 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delivered by</w:t>
                              </w:r>
                              <w:r w:rsidR="00B471A7" w:rsidRPr="00B471A7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 the National Zero Waste Council 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in collaboration with </w:t>
                              </w:r>
                              <w:r w:rsidR="00840A69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nine 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founding campaign </w:t>
                              </w:r>
                              <w:r w:rsidR="00B471A7" w:rsidRPr="00B471A7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partners, including the cities of Toronto, Vancouver and Victoria, the Capital Regional District, Metro Vancouver, 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the BC Ministry of Environment and Climate Change Strategy</w:t>
                              </w:r>
                              <w:r w:rsidR="00B471A7" w:rsidRPr="00B471A7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, RECYC-QUÉBEC </w:t>
                              </w:r>
                              <w:r w:rsidR="00B471A7" w:rsidRPr="00B471A7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lastRenderedPageBreak/>
                                <w:t xml:space="preserve">and </w:t>
                              </w:r>
                              <w:r w:rsidR="001D624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two </w:t>
                              </w:r>
                              <w:r w:rsidR="00B471A7" w:rsidRPr="00B471A7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major Canadian food retailers</w:t>
                              </w:r>
                              <w:r w:rsidR="00840A69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,</w:t>
                              </w:r>
                              <w:r w:rsidR="00B471A7" w:rsidRPr="00B471A7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 Walmart Canada and Sobeys</w:t>
                              </w:r>
                              <w:r w:rsidR="001E1610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 Inc</w:t>
                              </w:r>
                              <w:r w:rsidR="00B471A7" w:rsidRPr="00B471A7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.</w:t>
                              </w:r>
                              <w:r w:rsidR="007D4E08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 Recipes, videos and tips can be found online at the Love Food Hate Waste Canada social media channels and at lovefoodhatewaste.ca </w:t>
                              </w:r>
                            </w:p>
                            <w:p w14:paraId="77C89B0A" w14:textId="77777777" w:rsidR="007D4E08" w:rsidRPr="00B471A7" w:rsidRDefault="007D4E08" w:rsidP="00B471A7">
                              <w:pPr>
                                <w:spacing w:before="100" w:beforeAutospacing="1" w:after="100" w:afterAutospacing="1" w:line="324" w:lineRule="auto"/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</w:pPr>
                            </w:p>
                            <w:p w14:paraId="65F0BEE0" w14:textId="77777777" w:rsidR="001D6248" w:rsidRDefault="00B471A7" w:rsidP="002B4A26">
                              <w:pPr>
                                <w:spacing w:before="100" w:beforeAutospacing="1" w:after="100" w:afterAutospacing="1" w:line="276" w:lineRule="auto"/>
                                <w:rPr>
                                  <w:rFonts w:ascii="Calibri" w:eastAsia="Times New Roman" w:hAnsi="Calibri" w:cs="Times New Roman"/>
                                  <w:b/>
                                  <w:color w:val="5F5F5F"/>
                                  <w:szCs w:val="24"/>
                                  <w:lang w:eastAsia="en-CA"/>
                                </w:rPr>
                              </w:pPr>
                              <w:r w:rsidRPr="00B471A7">
                                <w:rPr>
                                  <w:rFonts w:ascii="Calibri" w:eastAsia="Times New Roman" w:hAnsi="Calibri" w:cs="Times New Roman"/>
                                  <w:b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Media Contacts: </w:t>
                              </w:r>
                            </w:p>
                            <w:p w14:paraId="5FD7751C" w14:textId="77777777" w:rsidR="00B471A7" w:rsidRPr="001D6248" w:rsidRDefault="001D6248" w:rsidP="001D6248">
                              <w:r>
                                <w:rPr>
                                  <w:rFonts w:ascii="Calibri" w:eastAsia="Times New Roman" w:hAnsi="Calibri" w:cs="Times New Roman"/>
                                  <w:b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Love Food Hate Waste Canada: 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bCs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Andrea Bava, 778.908.1764,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cs="Calibri"/>
                                    <w:sz w:val="21"/>
                                    <w:szCs w:val="21"/>
                                  </w:rPr>
                                  <w:t>a</w:t>
                                </w:r>
                              </w:hyperlink>
                              <w:hyperlink r:id="rId10" w:history="1">
                                <w:r>
                                  <w:rPr>
                                    <w:rStyle w:val="Hyperlink"/>
                                    <w:rFonts w:cs="Calibri"/>
                                    <w:sz w:val="21"/>
                                    <w:szCs w:val="21"/>
                                  </w:rPr>
                                  <w:t>ndrea.bava</w:t>
                                </w:r>
                              </w:hyperlink>
                              <w:hyperlink r:id="rId11" w:history="1">
                                <w:r>
                                  <w:rPr>
                                    <w:rStyle w:val="Hyperlink"/>
                                    <w:rFonts w:cs="Calibri"/>
                                    <w:sz w:val="21"/>
                                    <w:szCs w:val="21"/>
                                  </w:rPr>
                                  <w:t>@metrovancouver.org</w:t>
                                </w:r>
                              </w:hyperlink>
                              <w:r w:rsidR="002B4A26">
                                <w:rPr>
                                  <w:rFonts w:ascii="Calibri" w:eastAsia="Times New Roman" w:hAnsi="Calibri" w:cs="Times New Roman"/>
                                  <w:b/>
                                  <w:color w:val="5F5F5F"/>
                                  <w:szCs w:val="24"/>
                                  <w:lang w:eastAsia="en-CA"/>
                                </w:rPr>
                                <w:br/>
                              </w:r>
                              <w:r w:rsidR="00B471A7" w:rsidRPr="00B471A7">
                                <w:rPr>
                                  <w:rFonts w:ascii="Calibri" w:eastAsia="Times New Roman" w:hAnsi="Calibri" w:cs="Times New Roman"/>
                                  <w:b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National Zero Waste Council:  </w:t>
                              </w:r>
                              <w:r w:rsidR="00B471A7" w:rsidRPr="00B471A7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Don Bradley, 604.788.2821, </w:t>
                              </w:r>
                              <w:hyperlink r:id="rId12" w:history="1">
                                <w:r w:rsidR="003023E3" w:rsidRPr="00B9220E">
                                  <w:rPr>
                                    <w:rStyle w:val="Hyperlink"/>
                                    <w:rFonts w:eastAsia="Times New Roman" w:cs="Times New Roman"/>
                                    <w:sz w:val="22"/>
                                    <w:lang w:eastAsia="en-CA"/>
                                  </w:rPr>
                                  <w:t>don.bradley@metrovancouver.org</w:t>
                                </w:r>
                              </w:hyperlink>
                              <w:r w:rsidR="003023E3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br/>
                              </w:r>
                              <w:r w:rsidR="00B471A7" w:rsidRPr="00B471A7">
                                <w:rPr>
                                  <w:rFonts w:ascii="Calibri" w:eastAsia="Times New Roman" w:hAnsi="Calibri" w:cs="Times New Roman"/>
                                  <w:b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City of Toronto: </w:t>
                              </w:r>
                              <w:r w:rsidR="00B471A7" w:rsidRPr="00B471A7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Ashalea Stone, 416.392.8306, </w:t>
                              </w:r>
                              <w:hyperlink r:id="rId13" w:history="1">
                                <w:r w:rsidR="00B471A7" w:rsidRPr="007C12A6">
                                  <w:rPr>
                                    <w:rStyle w:val="Hyperlink"/>
                                    <w:rFonts w:eastAsia="Times New Roman" w:cs="Times New Roman"/>
                                    <w:sz w:val="22"/>
                                    <w:lang w:eastAsia="en-CA"/>
                                  </w:rPr>
                                  <w:t>ashalea.stone@toronto.ca</w:t>
                                </w:r>
                              </w:hyperlink>
                              <w:r w:rsidR="00B471A7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br/>
                              </w:r>
                              <w:r w:rsidR="00B471A7" w:rsidRPr="00B471A7">
                                <w:rPr>
                                  <w:rFonts w:ascii="Calibri" w:eastAsia="Times New Roman" w:hAnsi="Calibri" w:cs="Times New Roman"/>
                                  <w:b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RECYC-QUEBEC: </w:t>
                              </w:r>
                              <w:r w:rsidR="009E0AAF" w:rsidRPr="00E55BAC">
                                <w:rPr>
                                  <w:rFonts w:ascii="Calibri" w:eastAsia="Times New Roman" w:hAnsi="Calibri" w:cs="Times New Roman"/>
                                  <w:color w:val="5F5F5F"/>
                                  <w:lang w:eastAsia="en-CA"/>
                                </w:rPr>
                                <w:t>Brigitte Geoffroy</w:t>
                              </w:r>
                              <w:r w:rsidR="009E0AAF" w:rsidRPr="00E55BAC">
                                <w:rPr>
                                  <w:rFonts w:ascii="Calibri" w:eastAsia="Times New Roman" w:hAnsi="Calibri" w:cs="Times New Roman"/>
                                  <w:b/>
                                  <w:color w:val="5F5F5F"/>
                                  <w:lang w:eastAsia="en-CA"/>
                                </w:rPr>
                                <w:t xml:space="preserve">, </w:t>
                              </w:r>
                              <w:r w:rsidR="009E0AAF" w:rsidRPr="00E55BAC">
                                <w:rPr>
                                  <w:rFonts w:ascii="Calibri" w:eastAsia="Times New Roman" w:hAnsi="Calibri" w:cs="Times New Roman"/>
                                  <w:color w:val="5F5F5F"/>
                                  <w:lang w:eastAsia="en-CA"/>
                                </w:rPr>
                                <w:t>514.351.7838</w:t>
                              </w:r>
                              <w:r w:rsidR="009E0AAF" w:rsidRPr="00E55BAC">
                                <w:rPr>
                                  <w:rFonts w:eastAsia="Times New Roman"/>
                                </w:rPr>
                                <w:t xml:space="preserve">, </w:t>
                              </w:r>
                              <w:hyperlink r:id="rId14" w:history="1">
                                <w:r w:rsidR="009E0AAF" w:rsidRPr="00E55BAC">
                                  <w:rPr>
                                    <w:rStyle w:val="Hyperlink"/>
                                    <w:sz w:val="22"/>
                                    <w:szCs w:val="22"/>
                                  </w:rPr>
                                  <w:t>medias@recyc-quebec.gouv.qc.ca</w:t>
                                </w:r>
                              </w:hyperlink>
                            </w:p>
                            <w:p w14:paraId="67B495ED" w14:textId="77777777" w:rsidR="009549DE" w:rsidRDefault="009549DE" w:rsidP="00B471A7">
                              <w:pPr>
                                <w:spacing w:before="100" w:beforeAutospacing="1" w:after="100" w:afterAutospacing="1" w:line="324" w:lineRule="auto"/>
                                <w:rPr>
                                  <w:rFonts w:ascii="Calibri" w:eastAsia="Times New Roman" w:hAnsi="Calibri" w:cs="Times New Roman"/>
                                  <w:b/>
                                  <w:color w:val="5F5F5F"/>
                                  <w:szCs w:val="24"/>
                                  <w:lang w:eastAsia="en-CA"/>
                                </w:rPr>
                              </w:pPr>
                              <w:r w:rsidRPr="00B471A7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Campaign materials are available at </w:t>
                              </w:r>
                              <w:hyperlink r:id="rId15" w:history="1">
                                <w:r w:rsidRPr="00B471A7">
                                  <w:rPr>
                                    <w:rStyle w:val="Hyperlink"/>
                                    <w:rFonts w:eastAsia="Times New Roman" w:cs="Times New Roman"/>
                                    <w:sz w:val="22"/>
                                    <w:lang w:eastAsia="en-CA"/>
                                  </w:rPr>
                                  <w:t>LoveFoodHateWaste.ca</w:t>
                                </w:r>
                              </w:hyperlink>
                              <w:r w:rsidR="001D6248">
                                <w:rPr>
                                  <w:rStyle w:val="Hyperlink"/>
                                </w:rPr>
                                <w:t xml:space="preserve">, </w:t>
                              </w:r>
                              <w:hyperlink r:id="rId16" w:history="1">
                                <w:r w:rsidR="001D6248" w:rsidRPr="001D6248">
                                  <w:rPr>
                                    <w:rStyle w:val="Hyperlink"/>
                                  </w:rPr>
                                  <w:t>Facebook</w:t>
                                </w:r>
                              </w:hyperlink>
                              <w:r w:rsidR="001D6248">
                                <w:rPr>
                                  <w:rStyle w:val="Hyperlink"/>
                                </w:rPr>
                                <w:t xml:space="preserve">, </w:t>
                              </w:r>
                              <w:hyperlink r:id="rId17" w:history="1">
                                <w:r w:rsidR="001D6248" w:rsidRPr="001D6248">
                                  <w:rPr>
                                    <w:rStyle w:val="Hyperlink"/>
                                  </w:rPr>
                                  <w:t>Instagram</w:t>
                                </w:r>
                              </w:hyperlink>
                              <w:r w:rsidR="001D6248">
                                <w:rPr>
                                  <w:rStyle w:val="Hyperlink"/>
                                </w:rPr>
                                <w:t xml:space="preserve">, and </w:t>
                              </w:r>
                              <w:hyperlink r:id="rId18" w:history="1">
                                <w:r w:rsidR="001D6248" w:rsidRPr="001D6248">
                                  <w:rPr>
                                    <w:rStyle w:val="Hyperlink"/>
                                  </w:rPr>
                                  <w:t>Twitter</w:t>
                                </w:r>
                              </w:hyperlink>
                              <w:r w:rsidR="001D6248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r w:rsidRPr="00B471A7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 xml:space="preserve">and B-roll is available for download </w:t>
                              </w:r>
                              <w:hyperlink r:id="rId19" w:history="1">
                                <w:r w:rsidRPr="00B471A7">
                                  <w:rPr>
                                    <w:rStyle w:val="Hyperlink"/>
                                    <w:rFonts w:eastAsia="Times New Roman" w:cs="Times New Roman"/>
                                    <w:sz w:val="22"/>
                                    <w:lang w:eastAsia="en-CA"/>
                                  </w:rPr>
                                  <w:t>here</w:t>
                                </w:r>
                              </w:hyperlink>
                              <w:r w:rsidRPr="00B471A7">
                                <w:rPr>
                                  <w:rFonts w:ascii="Calibri" w:eastAsia="Times New Roman" w:hAnsi="Calibri" w:cs="Times New Roman"/>
                                  <w:color w:val="5F5F5F"/>
                                  <w:szCs w:val="24"/>
                                  <w:lang w:eastAsia="en-CA"/>
                                </w:rPr>
                                <w:t>.</w:t>
                              </w:r>
                            </w:p>
                            <w:p w14:paraId="15E88E60" w14:textId="77777777" w:rsidR="001B7802" w:rsidRDefault="002B4A26" w:rsidP="00B471A7">
                              <w:pPr>
                                <w:spacing w:before="100" w:beforeAutospacing="1" w:after="100" w:afterAutospacing="1" w:line="324" w:lineRule="auto"/>
                                <w:rPr>
                                  <w:rStyle w:val="Hyperlink"/>
                                  <w:rFonts w:eastAsia="Times New Roman" w:cs="Times New Roman"/>
                                  <w:sz w:val="22"/>
                                  <w:lang w:eastAsia="en-CA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noProof/>
                                  <w:color w:val="5F5F5F"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anchor distT="0" distB="0" distL="114300" distR="114300" simplePos="0" relativeHeight="251658240" behindDoc="1" locked="0" layoutInCell="1" allowOverlap="1" wp14:anchorId="60A91B14" wp14:editId="5280B5D1">
                                    <wp:simplePos x="0" y="0"/>
                                    <wp:positionH relativeFrom="margin">
                                      <wp:posOffset>600075</wp:posOffset>
                                    </wp:positionH>
                                    <wp:positionV relativeFrom="paragraph">
                                      <wp:posOffset>0</wp:posOffset>
                                    </wp:positionV>
                                    <wp:extent cx="5156200" cy="3019425"/>
                                    <wp:effectExtent l="0" t="0" r="6350" b="9525"/>
                                    <wp:wrapThrough wrapText="bothSides">
                                      <wp:wrapPolygon edited="0">
                                        <wp:start x="0" y="0"/>
                                        <wp:lineTo x="0" y="21532"/>
                                        <wp:lineTo x="21547" y="21532"/>
                                        <wp:lineTo x="21547" y="0"/>
                                        <wp:lineTo x="0" y="0"/>
                                      </wp:wrapPolygon>
                                    </wp:wrapThrough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LFHW.jpg"/>
                                            <pic:cNvPicPr/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156200" cy="3019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  <w:p w14:paraId="15AAB439" w14:textId="77777777" w:rsidR="001B7802" w:rsidRDefault="001B7802" w:rsidP="00B471A7">
                              <w:pPr>
                                <w:spacing w:before="100" w:beforeAutospacing="1" w:after="100" w:afterAutospacing="1" w:line="324" w:lineRule="auto"/>
                                <w:rPr>
                                  <w:rStyle w:val="Hyperlink"/>
                                  <w:rFonts w:eastAsia="Times New Roman" w:cs="Times New Roman"/>
                                  <w:sz w:val="22"/>
                                  <w:lang w:eastAsia="en-CA"/>
                                </w:rPr>
                              </w:pPr>
                            </w:p>
                            <w:p w14:paraId="50D09CCA" w14:textId="77777777" w:rsidR="002237B3" w:rsidRPr="00474D5A" w:rsidRDefault="002237B3" w:rsidP="00EC258B">
                              <w:pPr>
                                <w:spacing w:before="100" w:beforeAutospacing="1" w:after="100" w:afterAutospacing="1" w:line="324" w:lineRule="auto"/>
                                <w:rPr>
                                  <w:rFonts w:ascii="Calibri" w:eastAsia="Times New Roman" w:hAnsi="Calibri" w:cs="Times New Roman"/>
                                  <w:color w:val="5F5F5F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39A3CEA6" w14:textId="77777777" w:rsidR="002237B3" w:rsidRPr="00474D5A" w:rsidRDefault="002237B3" w:rsidP="002237B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740FED5E" w14:textId="77777777" w:rsidR="002237B3" w:rsidRPr="00474D5A" w:rsidRDefault="002237B3" w:rsidP="002237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23232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2FDA53FE" w14:textId="77777777" w:rsidR="002237B3" w:rsidRPr="00474D5A" w:rsidRDefault="002237B3" w:rsidP="0022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</w:pPr>
          </w:p>
        </w:tc>
      </w:tr>
    </w:tbl>
    <w:p w14:paraId="39FB7756" w14:textId="77777777" w:rsidR="00A55E13" w:rsidRPr="00474D5A" w:rsidRDefault="00A55E13" w:rsidP="00B53FCA"/>
    <w:sectPr w:rsidR="00A55E13" w:rsidRPr="00474D5A" w:rsidSect="00D238F4">
      <w:footerReference w:type="default" r:id="rId21"/>
      <w:pgSz w:w="12240" w:h="15840" w:code="1"/>
      <w:pgMar w:top="72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A6AB5" w14:textId="77777777" w:rsidR="00C24E1E" w:rsidRDefault="00C24E1E" w:rsidP="00F070BE">
      <w:pPr>
        <w:spacing w:after="0" w:line="240" w:lineRule="auto"/>
      </w:pPr>
      <w:r>
        <w:separator/>
      </w:r>
    </w:p>
  </w:endnote>
  <w:endnote w:type="continuationSeparator" w:id="0">
    <w:p w14:paraId="7D6266FB" w14:textId="77777777" w:rsidR="00C24E1E" w:rsidRDefault="00C24E1E" w:rsidP="00F0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464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7312E" w14:textId="77777777" w:rsidR="00F070BE" w:rsidRDefault="00F070BE" w:rsidP="00F070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1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6B402" w14:textId="77777777" w:rsidR="00F070BE" w:rsidRDefault="00F070BE" w:rsidP="00F070B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F3CD5" w14:textId="77777777" w:rsidR="00C24E1E" w:rsidRDefault="00C24E1E" w:rsidP="00F070BE">
      <w:pPr>
        <w:spacing w:after="0" w:line="240" w:lineRule="auto"/>
      </w:pPr>
      <w:r>
        <w:separator/>
      </w:r>
    </w:p>
  </w:footnote>
  <w:footnote w:type="continuationSeparator" w:id="0">
    <w:p w14:paraId="08D7BA80" w14:textId="77777777" w:rsidR="00C24E1E" w:rsidRDefault="00C24E1E" w:rsidP="00F07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7B3"/>
    <w:rsid w:val="0004373D"/>
    <w:rsid w:val="00077A48"/>
    <w:rsid w:val="00085F8E"/>
    <w:rsid w:val="000B2CA2"/>
    <w:rsid w:val="001320DF"/>
    <w:rsid w:val="00146A0A"/>
    <w:rsid w:val="0016715F"/>
    <w:rsid w:val="00167E37"/>
    <w:rsid w:val="001A68B0"/>
    <w:rsid w:val="001B7802"/>
    <w:rsid w:val="001C16D1"/>
    <w:rsid w:val="001D6248"/>
    <w:rsid w:val="001E1610"/>
    <w:rsid w:val="00213491"/>
    <w:rsid w:val="00217034"/>
    <w:rsid w:val="002237B3"/>
    <w:rsid w:val="002B4A26"/>
    <w:rsid w:val="002E2793"/>
    <w:rsid w:val="002E5156"/>
    <w:rsid w:val="003023E3"/>
    <w:rsid w:val="0033737F"/>
    <w:rsid w:val="00354198"/>
    <w:rsid w:val="0035675A"/>
    <w:rsid w:val="00386D1F"/>
    <w:rsid w:val="00445E22"/>
    <w:rsid w:val="00455D14"/>
    <w:rsid w:val="00474D5A"/>
    <w:rsid w:val="004F6442"/>
    <w:rsid w:val="004F6587"/>
    <w:rsid w:val="005013AD"/>
    <w:rsid w:val="005502B2"/>
    <w:rsid w:val="00564819"/>
    <w:rsid w:val="005E1389"/>
    <w:rsid w:val="00600E8E"/>
    <w:rsid w:val="00733E90"/>
    <w:rsid w:val="00743701"/>
    <w:rsid w:val="007911FC"/>
    <w:rsid w:val="007A4905"/>
    <w:rsid w:val="007D4E08"/>
    <w:rsid w:val="00834034"/>
    <w:rsid w:val="00840A69"/>
    <w:rsid w:val="008C565B"/>
    <w:rsid w:val="009253BB"/>
    <w:rsid w:val="009365B9"/>
    <w:rsid w:val="00941B42"/>
    <w:rsid w:val="009549DE"/>
    <w:rsid w:val="00985239"/>
    <w:rsid w:val="00992237"/>
    <w:rsid w:val="009E0AAF"/>
    <w:rsid w:val="00A21A18"/>
    <w:rsid w:val="00A5291D"/>
    <w:rsid w:val="00A55E13"/>
    <w:rsid w:val="00A727A5"/>
    <w:rsid w:val="00AB23CA"/>
    <w:rsid w:val="00B471A7"/>
    <w:rsid w:val="00B53FCA"/>
    <w:rsid w:val="00B85352"/>
    <w:rsid w:val="00B87793"/>
    <w:rsid w:val="00BA3B5A"/>
    <w:rsid w:val="00C24E1E"/>
    <w:rsid w:val="00CA4104"/>
    <w:rsid w:val="00CC0B9F"/>
    <w:rsid w:val="00CC12D5"/>
    <w:rsid w:val="00CF6ACE"/>
    <w:rsid w:val="00D238F4"/>
    <w:rsid w:val="00D420AE"/>
    <w:rsid w:val="00D86A7F"/>
    <w:rsid w:val="00DD4A68"/>
    <w:rsid w:val="00DE7D27"/>
    <w:rsid w:val="00DF45B4"/>
    <w:rsid w:val="00E55BAC"/>
    <w:rsid w:val="00E67076"/>
    <w:rsid w:val="00E8583A"/>
    <w:rsid w:val="00E91F48"/>
    <w:rsid w:val="00EC258B"/>
    <w:rsid w:val="00ED1DF5"/>
    <w:rsid w:val="00F01F26"/>
    <w:rsid w:val="00F070BE"/>
    <w:rsid w:val="00F73535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9346"/>
  <w15:docId w15:val="{9F88B6E8-4057-4665-98F1-B6C12E00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37B3"/>
    <w:pPr>
      <w:spacing w:after="150" w:line="288" w:lineRule="auto"/>
      <w:outlineLvl w:val="2"/>
    </w:pPr>
    <w:rPr>
      <w:rFonts w:ascii="Calibri" w:eastAsia="Times New Roman" w:hAnsi="Calibri" w:cs="Times New Roman"/>
      <w:sz w:val="39"/>
      <w:szCs w:val="39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2237B3"/>
    <w:pPr>
      <w:spacing w:after="150" w:line="240" w:lineRule="auto"/>
      <w:outlineLvl w:val="3"/>
    </w:pPr>
    <w:rPr>
      <w:rFonts w:ascii="Calibri" w:eastAsia="Times New Roman" w:hAnsi="Calibri" w:cs="Times New Roman"/>
      <w:color w:val="2C4F6B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37B3"/>
    <w:rPr>
      <w:rFonts w:ascii="Calibri" w:eastAsia="Times New Roman" w:hAnsi="Calibri" w:cs="Times New Roman"/>
      <w:sz w:val="39"/>
      <w:szCs w:val="39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2237B3"/>
    <w:rPr>
      <w:rFonts w:ascii="Calibri" w:eastAsia="Times New Roman" w:hAnsi="Calibri" w:cs="Times New Roman"/>
      <w:color w:val="2C4F6B"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unhideWhenUsed/>
    <w:rsid w:val="002237B3"/>
    <w:rPr>
      <w:rFonts w:ascii="Calibri" w:hAnsi="Calibri" w:hint="default"/>
      <w:strike w:val="0"/>
      <w:dstrike w:val="0"/>
      <w:color w:val="0000FF"/>
      <w:sz w:val="24"/>
      <w:szCs w:val="2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37B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2237B3"/>
    <w:rPr>
      <w:i/>
      <w:iCs/>
    </w:rPr>
  </w:style>
  <w:style w:type="character" w:styleId="Strong">
    <w:name w:val="Strong"/>
    <w:basedOn w:val="DefaultParagraphFont"/>
    <w:uiPriority w:val="22"/>
    <w:qFormat/>
    <w:rsid w:val="002237B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7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0BE"/>
  </w:style>
  <w:style w:type="paragraph" w:styleId="Footer">
    <w:name w:val="footer"/>
    <w:basedOn w:val="Normal"/>
    <w:link w:val="FooterChar"/>
    <w:uiPriority w:val="99"/>
    <w:unhideWhenUsed/>
    <w:rsid w:val="00F07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0BE"/>
  </w:style>
  <w:style w:type="paragraph" w:styleId="BalloonText">
    <w:name w:val="Balloon Text"/>
    <w:basedOn w:val="Normal"/>
    <w:link w:val="BalloonTextChar"/>
    <w:uiPriority w:val="99"/>
    <w:semiHidden/>
    <w:unhideWhenUsed/>
    <w:rsid w:val="00E8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3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2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7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3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wc.ca/Pages/default.aspx" TargetMode="External"/><Relationship Id="rId13" Type="http://schemas.openxmlformats.org/officeDocument/2006/relationships/hyperlink" Target="mailto:ashalea.stone@toronto.ca" TargetMode="External"/><Relationship Id="rId18" Type="http://schemas.openxmlformats.org/officeDocument/2006/relationships/hyperlink" Target="https://twitter.com/lfhw_ca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don.bradley@metrovancouver.org" TargetMode="External"/><Relationship Id="rId17" Type="http://schemas.openxmlformats.org/officeDocument/2006/relationships/hyperlink" Target="https://www.instagram.com/lfhw_c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LoveFoodHateWaste/" TargetMode="External"/><Relationship Id="rId20" Type="http://schemas.openxmlformats.org/officeDocument/2006/relationships/image" Target="media/image2.jpg"/><Relationship Id="rId1" Type="http://schemas.openxmlformats.org/officeDocument/2006/relationships/styles" Target="styles.xml"/><Relationship Id="rId6" Type="http://schemas.openxmlformats.org/officeDocument/2006/relationships/hyperlink" Target="http://www.nzwc.ca/" TargetMode="External"/><Relationship Id="rId11" Type="http://schemas.openxmlformats.org/officeDocument/2006/relationships/hyperlink" Target="mailto:andrea.bava@metrovancouver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oveFoodHateWaste.c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drea.bava@metrovancouver.org" TargetMode="External"/><Relationship Id="rId19" Type="http://schemas.openxmlformats.org/officeDocument/2006/relationships/hyperlink" Target="https://we.tl/QQUdVgRIWq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drea.bava@metrovancouver.org" TargetMode="External"/><Relationship Id="rId14" Type="http://schemas.openxmlformats.org/officeDocument/2006/relationships/hyperlink" Target="mailto:medias@recyc-quebec.gouv.qc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Vancouver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Esguerra</dc:creator>
  <cp:keywords/>
  <dc:description/>
  <cp:lastModifiedBy>Pia N</cp:lastModifiedBy>
  <cp:revision>2</cp:revision>
  <cp:lastPrinted>2018-07-18T15:17:00Z</cp:lastPrinted>
  <dcterms:created xsi:type="dcterms:W3CDTF">2019-05-23T04:43:00Z</dcterms:created>
  <dcterms:modified xsi:type="dcterms:W3CDTF">2019-05-23T04:43:00Z</dcterms:modified>
</cp:coreProperties>
</file>